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85" w:rsidRPr="000A4ABE" w:rsidRDefault="00A659EA" w:rsidP="003274A2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0A4ABE">
        <w:rPr>
          <w:rFonts w:cs="B Titr" w:hint="cs"/>
          <w:b/>
          <w:bCs/>
          <w:sz w:val="22"/>
          <w:szCs w:val="22"/>
          <w:rtl/>
          <w:lang w:bidi="fa-IR"/>
        </w:rPr>
        <w:t>بسمه تعالی</w:t>
      </w:r>
    </w:p>
    <w:p w:rsidR="00D443D3" w:rsidRPr="000A4ABE" w:rsidRDefault="00C44EAF" w:rsidP="00C44EAF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</w:t>
      </w:r>
      <w:r w:rsidR="00A659EA" w:rsidRPr="000A4ABE">
        <w:rPr>
          <w:rFonts w:cs="B Titr" w:hint="cs"/>
          <w:b/>
          <w:bCs/>
          <w:sz w:val="22"/>
          <w:szCs w:val="22"/>
          <w:rtl/>
          <w:lang w:bidi="fa-IR"/>
        </w:rPr>
        <w:t xml:space="preserve">دانشگاه علوم پزشکی و </w:t>
      </w:r>
      <w:r w:rsidR="00A659EA">
        <w:rPr>
          <w:rFonts w:cs="B Titr" w:hint="cs"/>
          <w:b/>
          <w:bCs/>
          <w:sz w:val="22"/>
          <w:szCs w:val="22"/>
          <w:rtl/>
          <w:lang w:bidi="fa-IR"/>
        </w:rPr>
        <w:t>خدمات بهداشتی درمانی استان همدان</w:t>
      </w:r>
      <w:r w:rsidR="00A659EA" w:rsidRPr="000A4ABE">
        <w:rPr>
          <w:rFonts w:cs="B Titr"/>
          <w:b/>
          <w:bCs/>
          <w:sz w:val="22"/>
          <w:szCs w:val="22"/>
          <w:lang w:bidi="fa-IR"/>
        </w:rPr>
        <w:t xml:space="preserve">                </w:t>
      </w:r>
      <w:r w:rsidR="00A659EA">
        <w:rPr>
          <w:rFonts w:cs="B Titr"/>
          <w:b/>
          <w:bCs/>
          <w:sz w:val="22"/>
          <w:szCs w:val="22"/>
          <w:lang w:bidi="fa-IR"/>
        </w:rPr>
        <w:t xml:space="preserve">    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</w:t>
      </w:r>
      <w:r w:rsidR="00A659EA" w:rsidRPr="000A4ABE">
        <w:rPr>
          <w:rFonts w:cs="B Titr" w:hint="cs"/>
          <w:b/>
          <w:bCs/>
          <w:sz w:val="22"/>
          <w:szCs w:val="22"/>
          <w:rtl/>
          <w:lang w:bidi="fa-IR"/>
        </w:rPr>
        <w:t>بیمارستان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امام حسین (ع)</w:t>
      </w:r>
    </w:p>
    <w:tbl>
      <w:tblPr>
        <w:tblpPr w:leftFromText="180" w:rightFromText="180" w:vertAnchor="text" w:horzAnchor="margin" w:tblpXSpec="center" w:tblpY="590"/>
        <w:tblOverlap w:val="never"/>
        <w:bidiVisual/>
        <w:tblW w:w="964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4961"/>
        <w:gridCol w:w="4680"/>
      </w:tblGrid>
      <w:tr w:rsidR="003274A2" w:rsidTr="003274A2">
        <w:trPr>
          <w:trHeight w:val="330"/>
        </w:trPr>
        <w:tc>
          <w:tcPr>
            <w:tcW w:w="9641" w:type="dxa"/>
            <w:gridSpan w:val="2"/>
          </w:tcPr>
          <w:p w:rsidR="003274A2" w:rsidRPr="00F96FF5" w:rsidRDefault="003274A2" w:rsidP="003274A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عنوان</w:t>
            </w:r>
            <w:r w:rsidRPr="00F96FF5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دستورالعمل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محدوده ضوابط و محتوای زمان </w:t>
            </w:r>
            <w:r w:rsidRPr="00F96FF5">
              <w:rPr>
                <w:rFonts w:cs="B Titr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استفاده از بلندگو، پیجر در سطح بیمارستان  </w:t>
            </w:r>
          </w:p>
        </w:tc>
      </w:tr>
      <w:tr w:rsidR="003274A2" w:rsidTr="003274A2">
        <w:trPr>
          <w:trHeight w:val="1245"/>
        </w:trPr>
        <w:tc>
          <w:tcPr>
            <w:tcW w:w="4961" w:type="dxa"/>
          </w:tcPr>
          <w:p w:rsidR="003274A2" w:rsidRPr="00F96FF5" w:rsidRDefault="003274A2" w:rsidP="003274A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دامنه  دستورالعمل : تمام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های بیمارستان </w:t>
            </w:r>
          </w:p>
          <w:p w:rsidR="003274A2" w:rsidRPr="00F96FF5" w:rsidRDefault="003274A2" w:rsidP="00215153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کد دستورالعمل:( 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د.ع).ج.1-1-</w:t>
            </w:r>
            <w:r w:rsidR="00215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bookmarkStart w:id="0" w:name="_GoBack"/>
            <w:bookmarkEnd w:id="0"/>
          </w:p>
          <w:p w:rsidR="003274A2" w:rsidRPr="00F96FF5" w:rsidRDefault="003274A2" w:rsidP="003274A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96FF5">
              <w:rPr>
                <w:rFonts w:ascii="BTitrBold" w:eastAsia="Calibri" w:hAnsi="Calibri" w:cs="B Titr" w:hint="cs"/>
                <w:b/>
                <w:bCs/>
                <w:sz w:val="20"/>
                <w:szCs w:val="20"/>
                <w:rtl/>
              </w:rPr>
              <w:t>صفحه</w:t>
            </w:r>
            <w:r w:rsidRPr="00F96FF5">
              <w:rPr>
                <w:rFonts w:ascii="BTitrBold" w:eastAsia="Calibri" w:hAnsi="Calibri" w:cs="B Titr"/>
                <w:b/>
                <w:bCs/>
                <w:sz w:val="20"/>
                <w:szCs w:val="20"/>
              </w:rPr>
              <w:t xml:space="preserve"> :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80" w:type="dxa"/>
          </w:tcPr>
          <w:p w:rsidR="003274A2" w:rsidRPr="00706810" w:rsidRDefault="003274A2" w:rsidP="003274A2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تدوین :1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/8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1398</w:t>
            </w:r>
          </w:p>
          <w:p w:rsidR="003274A2" w:rsidRPr="00706810" w:rsidRDefault="003274A2" w:rsidP="003274A2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تاريخ ابلاغ : 11/2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/1400</w:t>
            </w:r>
          </w:p>
          <w:p w:rsidR="003274A2" w:rsidRPr="00706810" w:rsidRDefault="003274A2" w:rsidP="003274A2">
            <w:pPr>
              <w:tabs>
                <w:tab w:val="left" w:pos="5351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: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03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/1403</w:t>
            </w:r>
          </w:p>
          <w:p w:rsidR="003274A2" w:rsidRPr="00F96FF5" w:rsidRDefault="003274A2" w:rsidP="003274A2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مجدد 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/02/1404</w:t>
            </w:r>
          </w:p>
        </w:tc>
      </w:tr>
    </w:tbl>
    <w:p w:rsidR="00DF5C20" w:rsidRPr="000A4ABE" w:rsidRDefault="00A659EA" w:rsidP="0036136D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0A4ABE">
        <w:rPr>
          <w:rFonts w:cs="B Titr" w:hint="cs"/>
          <w:b/>
          <w:bCs/>
          <w:sz w:val="22"/>
          <w:szCs w:val="22"/>
          <w:rtl/>
          <w:lang w:bidi="fa-IR"/>
        </w:rPr>
        <w:t xml:space="preserve">دستورالعمل ( </w:t>
      </w:r>
      <w:r w:rsidRPr="000A4ABE">
        <w:rPr>
          <w:rFonts w:cs="B Titr"/>
          <w:b/>
          <w:bCs/>
          <w:sz w:val="22"/>
          <w:szCs w:val="22"/>
          <w:lang w:bidi="fa-IR"/>
        </w:rPr>
        <w:t>Instruction</w:t>
      </w:r>
      <w:r w:rsidRPr="000A4ABE">
        <w:rPr>
          <w:rFonts w:cs="B Titr" w:hint="cs"/>
          <w:b/>
          <w:bCs/>
          <w:sz w:val="22"/>
          <w:szCs w:val="22"/>
          <w:rtl/>
          <w:lang w:bidi="fa-IR"/>
        </w:rPr>
        <w:t>)</w:t>
      </w:r>
    </w:p>
    <w:p w:rsidR="00D86685" w:rsidRDefault="00215153" w:rsidP="00D86685">
      <w:pPr>
        <w:rPr>
          <w:rtl/>
        </w:rPr>
      </w:pPr>
    </w:p>
    <w:p w:rsidR="00936220" w:rsidRDefault="00936220" w:rsidP="00936220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هدف :</w:t>
      </w:r>
      <w:r>
        <w:rPr>
          <w:rFonts w:cs="B Titr" w:hint="cs"/>
          <w:rtl/>
        </w:rPr>
        <w:t xml:space="preserve"> </w:t>
      </w:r>
    </w:p>
    <w:p w:rsidR="00936220" w:rsidRDefault="00A64C86" w:rsidP="00DC3968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rtl/>
        </w:rPr>
        <w:t xml:space="preserve">فراهم آوردن تسهیلات لازم جهت انجام سریع کارهای بیماران </w:t>
      </w:r>
    </w:p>
    <w:p w:rsidR="00936220" w:rsidRDefault="00936220" w:rsidP="00936220">
      <w:pPr>
        <w:rPr>
          <w:rFonts w:cs="B Titr"/>
        </w:rPr>
      </w:pPr>
      <w:r>
        <w:rPr>
          <w:rFonts w:cs="B Titr" w:hint="cs"/>
          <w:sz w:val="28"/>
          <w:szCs w:val="28"/>
          <w:rtl/>
        </w:rPr>
        <w:t xml:space="preserve">دامنه : </w:t>
      </w:r>
    </w:p>
    <w:p w:rsidR="00936220" w:rsidRPr="00C055B9" w:rsidRDefault="00936220" w:rsidP="00A64C86">
      <w:pPr>
        <w:rPr>
          <w:rFonts w:cs="B Nazanin"/>
          <w:rtl/>
        </w:rPr>
      </w:pPr>
      <w:r w:rsidRPr="00C055B9">
        <w:rPr>
          <w:rFonts w:cs="B Nazanin" w:hint="cs"/>
          <w:sz w:val="28"/>
          <w:szCs w:val="28"/>
          <w:rtl/>
          <w:lang w:bidi="fa-IR"/>
        </w:rPr>
        <w:t xml:space="preserve">کلیه </w:t>
      </w:r>
      <w:r w:rsidR="00A64C86" w:rsidRPr="00C055B9">
        <w:rPr>
          <w:rFonts w:cs="B Nazanin" w:hint="cs"/>
          <w:sz w:val="28"/>
          <w:szCs w:val="28"/>
          <w:rtl/>
          <w:lang w:bidi="fa-IR"/>
        </w:rPr>
        <w:t xml:space="preserve">واحد های درمانی و پشتیبانی </w:t>
      </w:r>
    </w:p>
    <w:p w:rsidR="00936220" w:rsidRDefault="00936220" w:rsidP="00936220">
      <w:pPr>
        <w:rPr>
          <w:rFonts w:cs="B Titr"/>
          <w:rtl/>
        </w:rPr>
      </w:pPr>
      <w:r>
        <w:rPr>
          <w:rFonts w:cs="B Titr" w:hint="cs"/>
          <w:sz w:val="28"/>
          <w:szCs w:val="28"/>
          <w:rtl/>
        </w:rPr>
        <w:t xml:space="preserve">تعاریف : </w:t>
      </w:r>
    </w:p>
    <w:p w:rsidR="00936220" w:rsidRPr="00FF6D94" w:rsidRDefault="00A64C86" w:rsidP="00936220">
      <w:pPr>
        <w:rPr>
          <w:rFonts w:ascii="IranNastaliq" w:hAnsi="IranNastaliq" w:cs="B Titr"/>
          <w:b/>
          <w:bCs/>
          <w:rtl/>
          <w:lang w:bidi="fa-IR"/>
        </w:rPr>
      </w:pPr>
      <w:r w:rsidRPr="00FF6D94">
        <w:rPr>
          <w:rFonts w:cs="B Titr" w:hint="cs"/>
          <w:b/>
          <w:bCs/>
          <w:color w:val="000000"/>
          <w:rtl/>
        </w:rPr>
        <w:t>شرح</w:t>
      </w:r>
      <w:r w:rsidRPr="00FF6D94">
        <w:rPr>
          <w:rFonts w:cs="B Nazanin" w:hint="cs"/>
          <w:b/>
          <w:bCs/>
          <w:color w:val="000000"/>
          <w:rtl/>
        </w:rPr>
        <w:t xml:space="preserve"> </w:t>
      </w:r>
      <w:r w:rsidR="00936220" w:rsidRPr="00FF6D94">
        <w:rPr>
          <w:rFonts w:ascii="IranNastaliq" w:hAnsi="IranNastaliq" w:cs="B Titr" w:hint="cs"/>
          <w:b/>
          <w:bCs/>
          <w:rtl/>
          <w:lang w:bidi="fa-IR"/>
        </w:rPr>
        <w:t>دستورالعمل:</w:t>
      </w:r>
    </w:p>
    <w:p w:rsidR="00A64C86" w:rsidRPr="00FF6D94" w:rsidRDefault="00A64C86" w:rsidP="00AF141F">
      <w:pPr>
        <w:rPr>
          <w:rFonts w:ascii="IranNastaliq" w:hAnsi="IranNastaliq" w:cs="B Titr"/>
          <w:b/>
          <w:bCs/>
          <w:lang w:bidi="fa-IR"/>
        </w:rPr>
      </w:pPr>
      <w:r w:rsidRPr="00FF6D94">
        <w:rPr>
          <w:rFonts w:ascii="IranNastaliq" w:hAnsi="IranNastaliq" w:cs="B Titr" w:hint="cs"/>
          <w:b/>
          <w:bCs/>
          <w:rtl/>
          <w:lang w:bidi="fa-IR"/>
        </w:rPr>
        <w:t>الف</w:t>
      </w:r>
      <w:r w:rsidR="00AF141F" w:rsidRPr="00FF6D94">
        <w:rPr>
          <w:rFonts w:ascii="IranNastaliq" w:hAnsi="IranNastaliq" w:cs="B Titr" w:hint="cs"/>
          <w:b/>
          <w:bCs/>
          <w:rtl/>
          <w:lang w:bidi="fa-IR"/>
        </w:rPr>
        <w:t>)</w:t>
      </w:r>
      <w:r w:rsidRPr="00FF6D94">
        <w:rPr>
          <w:rFonts w:ascii="IranNastaliq" w:hAnsi="IranNastaliq" w:cs="B Titr" w:hint="cs"/>
          <w:b/>
          <w:bCs/>
          <w:rtl/>
          <w:lang w:bidi="fa-IR"/>
        </w:rPr>
        <w:t xml:space="preserve"> در بیمارستان پیج توسط اپراتور </w:t>
      </w:r>
      <w:r w:rsidR="009312B6" w:rsidRPr="00FF6D94">
        <w:rPr>
          <w:rFonts w:ascii="IranNastaliq" w:hAnsi="IranNastaliq" w:cs="B Titr" w:hint="cs"/>
          <w:b/>
          <w:bCs/>
          <w:rtl/>
          <w:lang w:bidi="fa-IR"/>
        </w:rPr>
        <w:t xml:space="preserve">درساعت های 7 صبح لغایت 22 انجام می شود </w:t>
      </w:r>
      <w:r w:rsidRPr="00FF6D94">
        <w:rPr>
          <w:rFonts w:ascii="IranNastaliq" w:hAnsi="IranNastaliq" w:cs="B Titr" w:hint="cs"/>
          <w:b/>
          <w:bCs/>
          <w:rtl/>
          <w:lang w:bidi="fa-IR"/>
        </w:rPr>
        <w:t xml:space="preserve">و در موارد ذیل اپراتور مجاز به پیج می باشد: </w:t>
      </w:r>
    </w:p>
    <w:p w:rsidR="00936220" w:rsidRPr="0047527F" w:rsidRDefault="00B601C8" w:rsidP="0047527F">
      <w:pPr>
        <w:pStyle w:val="ListParagraph"/>
        <w:numPr>
          <w:ilvl w:val="0"/>
          <w:numId w:val="7"/>
        </w:numPr>
        <w:rPr>
          <w:rFonts w:ascii="Calibri" w:hAnsi="Calibri" w:cs="B Nazanin"/>
          <w:sz w:val="28"/>
          <w:szCs w:val="28"/>
          <w:rtl/>
          <w:lang w:bidi="fa-IR"/>
        </w:rPr>
      </w:pPr>
      <w:r w:rsidRPr="0047527F">
        <w:rPr>
          <w:rFonts w:cs="B Nazanin" w:hint="cs"/>
          <w:sz w:val="28"/>
          <w:szCs w:val="28"/>
          <w:rtl/>
          <w:lang w:bidi="fa-IR"/>
        </w:rPr>
        <w:t xml:space="preserve">درخواست از طرف رئیس مرکز، مدیر، سوپروایزر بالینی یا نیروی جایگزین </w:t>
      </w:r>
    </w:p>
    <w:p w:rsidR="00936220" w:rsidRPr="0047527F" w:rsidRDefault="00B601C8" w:rsidP="0047527F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  <w:rtl/>
          <w:lang w:bidi="fa-IR"/>
        </w:rPr>
      </w:pPr>
      <w:r w:rsidRPr="0047527F">
        <w:rPr>
          <w:rFonts w:cs="B Nazanin" w:hint="cs"/>
          <w:sz w:val="28"/>
          <w:szCs w:val="28"/>
          <w:rtl/>
          <w:lang w:bidi="fa-IR"/>
        </w:rPr>
        <w:t>درخواست برای شرکت پرسنل در کنفرانس ها، کلاسهای آموزشی، مراسمات مذهبی و فرهنگی و ......</w:t>
      </w:r>
    </w:p>
    <w:p w:rsidR="00936220" w:rsidRPr="0047527F" w:rsidRDefault="009312B6" w:rsidP="0047527F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  <w:rtl/>
          <w:lang w:bidi="fa-IR"/>
        </w:rPr>
      </w:pPr>
      <w:r w:rsidRPr="0047527F">
        <w:rPr>
          <w:rFonts w:cs="B Nazanin" w:hint="cs"/>
          <w:sz w:val="28"/>
          <w:szCs w:val="28"/>
          <w:rtl/>
          <w:lang w:bidi="fa-IR"/>
        </w:rPr>
        <w:t xml:space="preserve">در خواست کد های بحران توسط مسئولین بخش های درمانی </w:t>
      </w:r>
    </w:p>
    <w:p w:rsidR="00FF6D94" w:rsidRPr="0047527F" w:rsidRDefault="00FF6D94" w:rsidP="0047527F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  <w:rtl/>
          <w:lang w:bidi="fa-IR"/>
        </w:rPr>
      </w:pPr>
      <w:r w:rsidRPr="0047527F">
        <w:rPr>
          <w:rFonts w:cs="B Nazanin" w:hint="cs"/>
          <w:sz w:val="28"/>
          <w:szCs w:val="28"/>
          <w:rtl/>
          <w:lang w:bidi="fa-IR"/>
        </w:rPr>
        <w:t>اعلام پایان وقت ملاقات راس ساعت 16</w:t>
      </w:r>
    </w:p>
    <w:p w:rsidR="00FF6D94" w:rsidRPr="0047527F" w:rsidRDefault="00FF6D94" w:rsidP="0047527F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  <w:rtl/>
          <w:lang w:bidi="fa-IR"/>
        </w:rPr>
      </w:pPr>
      <w:r w:rsidRPr="0047527F">
        <w:rPr>
          <w:rFonts w:cs="B Nazanin" w:hint="cs"/>
          <w:sz w:val="28"/>
          <w:szCs w:val="28"/>
          <w:rtl/>
          <w:lang w:bidi="fa-IR"/>
        </w:rPr>
        <w:t xml:space="preserve">هنگام اذان </w:t>
      </w:r>
    </w:p>
    <w:p w:rsidR="00FF6D94" w:rsidRDefault="00FF6D94" w:rsidP="0047527F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  <w:lang w:bidi="fa-IR"/>
        </w:rPr>
      </w:pPr>
      <w:r w:rsidRPr="0047527F">
        <w:rPr>
          <w:rFonts w:cs="B Nazanin" w:hint="cs"/>
          <w:sz w:val="28"/>
          <w:szCs w:val="28"/>
          <w:rtl/>
          <w:lang w:bidi="fa-IR"/>
        </w:rPr>
        <w:t xml:space="preserve">درخواست پیج همراهان بیماران در مواقع ضروری با درخواست سوپروایزر یا مسئولین واحدها </w:t>
      </w:r>
    </w:p>
    <w:p w:rsidR="00490C65" w:rsidRDefault="00490C65" w:rsidP="0047527F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درخواست پیج پزشک معالج در صورت قطع تلفن یا عدم دسترسی به درخواست مسئول واحد یا سوپروایزر کشیک </w:t>
      </w:r>
    </w:p>
    <w:p w:rsidR="00490C65" w:rsidRPr="00490C65" w:rsidRDefault="00490C65" w:rsidP="00490C65">
      <w:pPr>
        <w:ind w:left="360"/>
        <w:rPr>
          <w:rFonts w:cs="B Nazanin"/>
          <w:sz w:val="28"/>
          <w:szCs w:val="28"/>
          <w:rtl/>
          <w:lang w:bidi="fa-IR"/>
        </w:rPr>
      </w:pPr>
    </w:p>
    <w:p w:rsidR="00936220" w:rsidRPr="00FF6D94" w:rsidRDefault="00FF6D94" w:rsidP="00FF6D94">
      <w:pPr>
        <w:rPr>
          <w:rFonts w:ascii="IranNastaliq" w:hAnsi="IranNastaliq" w:cs="B Titr"/>
          <w:b/>
          <w:bCs/>
          <w:rtl/>
          <w:lang w:bidi="fa-IR"/>
        </w:rPr>
      </w:pPr>
      <w:r w:rsidRPr="00FF6D94">
        <w:rPr>
          <w:rFonts w:cs="B Titr" w:hint="cs"/>
          <w:b/>
          <w:bCs/>
          <w:rtl/>
          <w:lang w:bidi="fa-IR"/>
        </w:rPr>
        <w:t>ب)</w:t>
      </w:r>
      <w:r w:rsidRPr="00FF6D94">
        <w:rPr>
          <w:rFonts w:ascii="IranNastaliq" w:hAnsi="IranNastaliq" w:cs="B Titr"/>
          <w:b/>
          <w:bCs/>
          <w:lang w:bidi="fa-IR"/>
        </w:rPr>
        <w:t xml:space="preserve"> </w:t>
      </w:r>
      <w:r w:rsidRPr="00FF6D94">
        <w:rPr>
          <w:rFonts w:ascii="IranNastaliq" w:hAnsi="IranNastaliq" w:cs="B Titr" w:hint="cs"/>
          <w:b/>
          <w:bCs/>
          <w:rtl/>
          <w:lang w:bidi="fa-IR"/>
        </w:rPr>
        <w:t xml:space="preserve">مقرارت فراخوانی </w:t>
      </w:r>
    </w:p>
    <w:p w:rsidR="00FF6D94" w:rsidRPr="003274A2" w:rsidRDefault="00FF6D94" w:rsidP="00490C65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پیج در محدوده ساعت 22 شب تا 7 </w:t>
      </w:r>
      <w:r w:rsidR="00676F9E">
        <w:rPr>
          <w:rFonts w:ascii="IranNastaliq" w:hAnsi="IranNastaliq" w:cs="B Nazanin" w:hint="cs"/>
          <w:rtl/>
          <w:lang w:bidi="fa-IR"/>
        </w:rPr>
        <w:t xml:space="preserve">صبح  </w:t>
      </w:r>
      <w:r w:rsidR="00490C65">
        <w:rPr>
          <w:rFonts w:ascii="IranNastaliq" w:hAnsi="IranNastaliq" w:cs="B Nazanin" w:hint="cs"/>
          <w:rtl/>
          <w:lang w:bidi="fa-IR"/>
        </w:rPr>
        <w:t xml:space="preserve">به غیر از </w:t>
      </w:r>
      <w:r w:rsidR="00676F9E">
        <w:rPr>
          <w:rFonts w:ascii="IranNastaliq" w:hAnsi="IranNastaliq" w:cs="B Nazanin" w:hint="cs"/>
          <w:rtl/>
          <w:lang w:bidi="fa-IR"/>
        </w:rPr>
        <w:t xml:space="preserve">اعلام </w:t>
      </w:r>
      <w:r w:rsidR="00490C65">
        <w:rPr>
          <w:rFonts w:ascii="IranNastaliq" w:hAnsi="IranNastaliq" w:cs="B Nazanin" w:hint="cs"/>
          <w:rtl/>
          <w:lang w:bidi="fa-IR"/>
        </w:rPr>
        <w:t>کدهای بحران ممنوع است.</w:t>
      </w:r>
    </w:p>
    <w:p w:rsidR="00FF6D94" w:rsidRPr="003274A2" w:rsidRDefault="00FF6D94" w:rsidP="003274A2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قبل از اعلام پیج زنگ گلبانگ پخش می شود. </w:t>
      </w:r>
    </w:p>
    <w:p w:rsidR="00FF6D94" w:rsidRPr="003274A2" w:rsidRDefault="00FF6D94" w:rsidP="003274A2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فرخوان شرکت در کلاس ها دوبار به فاصله زمانی 5 دقیقه انجام می شود. </w:t>
      </w:r>
    </w:p>
    <w:p w:rsidR="00FF6D94" w:rsidRPr="003274A2" w:rsidRDefault="00FF6D94" w:rsidP="003274A2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lastRenderedPageBreak/>
        <w:t xml:space="preserve">سایر پیج ها به غیر از شرکت در کلاس فقط یکبار انجام می شود و در صورت درخواست، مجددا تکرار می شود. </w:t>
      </w:r>
    </w:p>
    <w:p w:rsidR="00FF6D94" w:rsidRPr="003274A2" w:rsidRDefault="00FF6D94" w:rsidP="003274A2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در مواقع پخش اذان از ابتدا تا پایان پخش به صورت سراسری انجام می شود. </w:t>
      </w:r>
    </w:p>
    <w:p w:rsidR="00FF6D94" w:rsidRPr="003274A2" w:rsidRDefault="00FF6D94" w:rsidP="003274A2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در مواقع درخواست پیج ضروری خارج از ضوابط یا پیش بینی نشده در خواست به مسئول مرکز، سوپروایزر کشیک یا نیروی جایگزین </w:t>
      </w:r>
      <w:r w:rsidR="00C055B9" w:rsidRPr="003274A2">
        <w:rPr>
          <w:rFonts w:ascii="IranNastaliq" w:hAnsi="IranNastaliq" w:cs="B Nazanin" w:hint="cs"/>
          <w:rtl/>
          <w:lang w:bidi="fa-IR"/>
        </w:rPr>
        <w:t>ارجاع و کسب تکلیف انجام می شود.</w:t>
      </w:r>
    </w:p>
    <w:p w:rsidR="00515B24" w:rsidRDefault="00515B24" w:rsidP="00490C65">
      <w:pPr>
        <w:pStyle w:val="ListParagraph"/>
        <w:numPr>
          <w:ilvl w:val="1"/>
          <w:numId w:val="9"/>
        </w:numPr>
        <w:rPr>
          <w:rFonts w:ascii="IranNastaliq" w:hAnsi="IranNastaliq" w:cs="B Nazanin"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در تعیین میزان صدای دستگاه پیجر در سطح بیمارستان جهت پیشگیری از آلودگی های صوتی طبق استانداردهای اصول بهداشت حرفه ای در حد مجاز (60 دسی بل) </w:t>
      </w:r>
      <w:r w:rsidR="00490C65">
        <w:rPr>
          <w:rFonts w:ascii="IranNastaliq" w:hAnsi="IranNastaliq" w:cs="B Nazanin" w:hint="cs"/>
          <w:rtl/>
          <w:lang w:bidi="fa-IR"/>
        </w:rPr>
        <w:t xml:space="preserve">به صورت واضح و کوتاه </w:t>
      </w:r>
      <w:r w:rsidRPr="003274A2">
        <w:rPr>
          <w:rFonts w:ascii="IranNastaliq" w:hAnsi="IranNastaliq" w:cs="B Nazanin" w:hint="cs"/>
          <w:rtl/>
          <w:lang w:bidi="fa-IR"/>
        </w:rPr>
        <w:t xml:space="preserve">باشد. </w:t>
      </w:r>
    </w:p>
    <w:p w:rsidR="00F94079" w:rsidRPr="003274A2" w:rsidRDefault="00F94079" w:rsidP="00490C65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Nazanin" w:hint="cs"/>
          <w:rtl/>
          <w:lang w:bidi="fa-IR"/>
        </w:rPr>
        <w:t xml:space="preserve">در بخش های </w:t>
      </w:r>
      <w:r w:rsidR="00500298">
        <w:rPr>
          <w:rFonts w:ascii="IranNastaliq" w:hAnsi="IranNastaliq" w:cs="B Nazanin" w:hint="cs"/>
          <w:rtl/>
          <w:lang w:bidi="fa-IR"/>
        </w:rPr>
        <w:t xml:space="preserve">حساس ( مراقبت های ویژه قلبی و اعصاب و روان) صدا کمتر از حد مجاز( 60 دسی بل) پخش شود. </w:t>
      </w:r>
    </w:p>
    <w:p w:rsidR="00515B24" w:rsidRPr="003274A2" w:rsidRDefault="00515B24" w:rsidP="00500298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نحوه نظارت بر </w:t>
      </w:r>
      <w:r w:rsidR="0047527F" w:rsidRPr="003274A2">
        <w:rPr>
          <w:rFonts w:ascii="IranNastaliq" w:hAnsi="IranNastaliq" w:cs="B Nazanin" w:hint="cs"/>
          <w:rtl/>
          <w:lang w:bidi="fa-IR"/>
        </w:rPr>
        <w:t xml:space="preserve">سالم بودن دستگاه پیجر با استفاده از فرم کنترل دوره ای زیر نظر </w:t>
      </w:r>
      <w:r w:rsidR="00500298">
        <w:rPr>
          <w:rFonts w:ascii="IranNastaliq" w:hAnsi="IranNastaliq" w:cs="B Nazanin" w:hint="cs"/>
          <w:rtl/>
          <w:lang w:bidi="fa-IR"/>
        </w:rPr>
        <w:t xml:space="preserve">مسئول تلفانخانه </w:t>
      </w:r>
      <w:r w:rsidR="0047527F" w:rsidRPr="003274A2">
        <w:rPr>
          <w:rFonts w:ascii="IranNastaliq" w:hAnsi="IranNastaliq" w:cs="B Nazanin" w:hint="cs"/>
          <w:rtl/>
          <w:lang w:bidi="fa-IR"/>
        </w:rPr>
        <w:t xml:space="preserve"> صورت می گیرد. </w:t>
      </w:r>
    </w:p>
    <w:p w:rsidR="0047527F" w:rsidRPr="003274A2" w:rsidRDefault="0047527F" w:rsidP="003274A2">
      <w:pPr>
        <w:pStyle w:val="ListParagraph"/>
        <w:numPr>
          <w:ilvl w:val="1"/>
          <w:numId w:val="9"/>
        </w:numPr>
        <w:rPr>
          <w:rFonts w:ascii="IranNastaliq" w:hAnsi="IranNastaliq" w:cs="B Nazanin"/>
          <w:rtl/>
          <w:lang w:bidi="fa-IR"/>
        </w:rPr>
      </w:pPr>
      <w:r w:rsidRPr="003274A2">
        <w:rPr>
          <w:rFonts w:ascii="IranNastaliq" w:hAnsi="IranNastaliq" w:cs="B Nazanin" w:hint="cs"/>
          <w:rtl/>
          <w:lang w:bidi="fa-IR"/>
        </w:rPr>
        <w:t xml:space="preserve">چنانچه در حین استفاده از دستگاه نقص فنی بروز کرد مراتب توسط اپراتور هرچه سریعتر به مسئول تاسیسات اعلام می گردد. </w:t>
      </w:r>
    </w:p>
    <w:p w:rsidR="00515B24" w:rsidRDefault="00515B24" w:rsidP="00FF6D94">
      <w:pPr>
        <w:rPr>
          <w:rFonts w:ascii="IranNastaliq" w:hAnsi="IranNastaliq" w:cs="B Titr"/>
          <w:b/>
          <w:bCs/>
          <w:sz w:val="26"/>
          <w:szCs w:val="28"/>
          <w:rtl/>
          <w:lang w:bidi="fa-IR"/>
        </w:rPr>
      </w:pPr>
      <w:r w:rsidRPr="00515B24">
        <w:rPr>
          <w:rFonts w:ascii="IranNastaliq" w:hAnsi="IranNastaliq" w:cs="B Titr" w:hint="cs"/>
          <w:b/>
          <w:bCs/>
          <w:sz w:val="26"/>
          <w:szCs w:val="28"/>
          <w:rtl/>
          <w:lang w:bidi="fa-IR"/>
        </w:rPr>
        <w:t xml:space="preserve">ج) سیستم جایگزین </w:t>
      </w:r>
    </w:p>
    <w:p w:rsidR="00515B24" w:rsidRPr="00515B24" w:rsidRDefault="00515B24" w:rsidP="00500298">
      <w:pPr>
        <w:rPr>
          <w:rFonts w:ascii="IranNastaliq" w:hAnsi="IranNastaliq" w:cs="B Nazanin"/>
          <w:sz w:val="26"/>
          <w:szCs w:val="28"/>
          <w:rtl/>
          <w:lang w:bidi="fa-IR"/>
        </w:rPr>
      </w:pPr>
      <w:r w:rsidRPr="00515B24">
        <w:rPr>
          <w:rFonts w:ascii="IranNastaliq" w:hAnsi="IranNastaliq" w:cs="B Nazanin" w:hint="cs"/>
          <w:sz w:val="26"/>
          <w:szCs w:val="28"/>
          <w:rtl/>
          <w:lang w:bidi="fa-IR"/>
        </w:rPr>
        <w:t>چناچه سیستم اطلاع رسانی، بلندگو/ پیجر در اثر حوادث غیر مترقبه قطع شود از سیستم جایگزین آن( بی سیم که دستگاه آن در اختیار سوپروایزر، نگهبان) می باشد تلفن دیجیتال</w:t>
      </w:r>
      <w:r w:rsidR="00500298">
        <w:rPr>
          <w:rFonts w:ascii="IranNastaliq" w:hAnsi="IranNastaliq" w:cs="B Nazanin" w:hint="cs"/>
          <w:sz w:val="26"/>
          <w:szCs w:val="28"/>
          <w:rtl/>
          <w:lang w:bidi="fa-IR"/>
        </w:rPr>
        <w:t xml:space="preserve"> و بلند گوی دستی واحد بحران </w:t>
      </w:r>
      <w:r w:rsidRPr="00515B24">
        <w:rPr>
          <w:rFonts w:ascii="IranNastaliq" w:hAnsi="IranNastaliq" w:cs="B Nazanin" w:hint="cs"/>
          <w:sz w:val="26"/>
          <w:szCs w:val="28"/>
          <w:rtl/>
          <w:lang w:bidi="fa-IR"/>
        </w:rPr>
        <w:t xml:space="preserve"> استفاده می گردد. </w:t>
      </w:r>
    </w:p>
    <w:p w:rsidR="00C055B9" w:rsidRDefault="00C055B9" w:rsidP="00FF6D94">
      <w:pPr>
        <w:rPr>
          <w:rFonts w:ascii="IranNastaliq" w:hAnsi="IranNastaliq" w:cs="B Nazanin"/>
          <w:rtl/>
          <w:lang w:bidi="fa-IR"/>
        </w:rPr>
      </w:pPr>
    </w:p>
    <w:p w:rsidR="00497634" w:rsidRDefault="00497634" w:rsidP="00500298">
      <w:pPr>
        <w:rPr>
          <w:rFonts w:ascii="IranNastaliq" w:hAnsi="IranNastaliq" w:cs="B Titr"/>
          <w:rtl/>
          <w:lang w:bidi="fa-IR"/>
        </w:rPr>
      </w:pPr>
      <w:r w:rsidRPr="00497634">
        <w:rPr>
          <w:rFonts w:ascii="IranNastaliq" w:hAnsi="IranNastaliq" w:cs="B Titr" w:hint="cs"/>
          <w:rtl/>
          <w:lang w:bidi="fa-IR"/>
        </w:rPr>
        <w:t>شیوه پایش</w:t>
      </w:r>
      <w:r>
        <w:rPr>
          <w:rFonts w:ascii="IranNastaliq" w:hAnsi="IranNastaliq" w:cs="B Titr" w:hint="cs"/>
          <w:rtl/>
          <w:lang w:bidi="fa-IR"/>
        </w:rPr>
        <w:t>:</w:t>
      </w:r>
      <w:r w:rsidR="00500298">
        <w:rPr>
          <w:rFonts w:ascii="IranNastaliq" w:hAnsi="IranNastaliq" w:cs="B Titr" w:hint="cs"/>
          <w:rtl/>
          <w:lang w:bidi="fa-IR"/>
        </w:rPr>
        <w:t xml:space="preserve"> </w:t>
      </w:r>
    </w:p>
    <w:p w:rsidR="00497634" w:rsidRDefault="00500298" w:rsidP="00500298">
      <w:pPr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Titr" w:hint="cs"/>
          <w:rtl/>
          <w:lang w:bidi="fa-IR"/>
        </w:rPr>
        <w:t xml:space="preserve"> </w:t>
      </w:r>
      <w:r w:rsidRPr="00500298">
        <w:rPr>
          <w:rFonts w:ascii="IranNastaliq" w:hAnsi="IranNastaliq" w:cs="B Nazanin" w:hint="cs"/>
          <w:rtl/>
          <w:lang w:bidi="fa-IR"/>
        </w:rPr>
        <w:t xml:space="preserve">استفاده از مستندات و مشاهده </w:t>
      </w:r>
    </w:p>
    <w:p w:rsidR="00497634" w:rsidRPr="00FF6D94" w:rsidRDefault="00497634" w:rsidP="00FF6D94">
      <w:pPr>
        <w:rPr>
          <w:rFonts w:ascii="IranNastaliq" w:hAnsi="IranNastaliq" w:cs="B Nazanin"/>
          <w:lang w:bidi="fa-IR"/>
        </w:rPr>
      </w:pPr>
    </w:p>
    <w:p w:rsidR="00936220" w:rsidRPr="00936220" w:rsidRDefault="00936220" w:rsidP="00936220">
      <w:pPr>
        <w:rPr>
          <w:rFonts w:ascii="Calibri" w:hAnsi="Calibri" w:cs="B Titr"/>
          <w:b/>
          <w:bCs/>
          <w:sz w:val="28"/>
          <w:szCs w:val="28"/>
          <w:rtl/>
        </w:rPr>
      </w:pPr>
      <w:r w:rsidRPr="00936220">
        <w:rPr>
          <w:rFonts w:cs="B Titr" w:hint="cs"/>
          <w:b/>
          <w:bCs/>
          <w:sz w:val="28"/>
          <w:szCs w:val="28"/>
          <w:rtl/>
        </w:rPr>
        <w:t>م</w:t>
      </w:r>
      <w:r w:rsidR="003274A2">
        <w:rPr>
          <w:rFonts w:cs="B Titr" w:hint="cs"/>
          <w:b/>
          <w:bCs/>
          <w:sz w:val="28"/>
          <w:szCs w:val="28"/>
          <w:rtl/>
        </w:rPr>
        <w:t>ن</w:t>
      </w:r>
      <w:r w:rsidRPr="00936220">
        <w:rPr>
          <w:rFonts w:cs="B Titr" w:hint="cs"/>
          <w:b/>
          <w:bCs/>
          <w:sz w:val="28"/>
          <w:szCs w:val="28"/>
          <w:rtl/>
        </w:rPr>
        <w:t xml:space="preserve">بع : </w:t>
      </w:r>
    </w:p>
    <w:p w:rsidR="00936220" w:rsidRPr="00497634" w:rsidRDefault="00500298" w:rsidP="0093622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 xml:space="preserve">دستورالعمل بهبود کیفیت در استانداردهای بیمارستانی </w:t>
      </w:r>
    </w:p>
    <w:p w:rsidR="00D86685" w:rsidRPr="007E1E91" w:rsidRDefault="00215153" w:rsidP="007E1E91">
      <w:pPr>
        <w:tabs>
          <w:tab w:val="left" w:pos="5351"/>
        </w:tabs>
        <w:spacing w:line="276" w:lineRule="auto"/>
        <w:rPr>
          <w:rFonts w:cs="B Lotus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306"/>
        <w:gridCol w:w="3192"/>
      </w:tblGrid>
      <w:tr w:rsidR="002A1375" w:rsidTr="007C6042">
        <w:tc>
          <w:tcPr>
            <w:tcW w:w="3078" w:type="dxa"/>
            <w:vMerge w:val="restart"/>
            <w:shd w:val="clear" w:color="auto" w:fill="auto"/>
          </w:tcPr>
          <w:p w:rsidR="002A1375" w:rsidRPr="008B732D" w:rsidRDefault="002A1375" w:rsidP="0050029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تهيه کنندگان :</w:t>
            </w:r>
          </w:p>
        </w:tc>
        <w:tc>
          <w:tcPr>
            <w:tcW w:w="3306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امضاء :</w:t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2A1375" w:rsidRPr="008B732D" w:rsidRDefault="002A1375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بهاره رضی </w:t>
            </w:r>
            <w:r w:rsidRPr="003F4A4A">
              <w:rPr>
                <w:rFonts w:cs="B Nazanin" w:hint="cs"/>
                <w:rtl/>
              </w:rPr>
              <w:t xml:space="preserve"> (مسئول گیرند گان خدمت)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 w:rsidRPr="008D61A4">
              <w:rPr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 wp14:anchorId="2C526E54" wp14:editId="715F5EB6">
                  <wp:extent cx="887526" cy="362309"/>
                  <wp:effectExtent l="0" t="0" r="0" b="0"/>
                  <wp:docPr id="1" name="Picture 1" descr="D:\بهبود کیفیت 1402\کمیته های 1402\پوشه امضاها\امضا جدید\خانم رض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بهبود کیفیت 1402\کمیته های 1402\پوشه امضاها\امضا جدید\خانم رض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55" cy="36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2A1375" w:rsidRPr="008B732D" w:rsidRDefault="002A1375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نداباراني</w:t>
            </w:r>
            <w:r w:rsidRPr="003F4A4A">
              <w:rPr>
                <w:rFonts w:cs="B Nazanin" w:hint="cs"/>
                <w:rtl/>
              </w:rPr>
              <w:t>(مسئول بهبود کیفیت)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  <w:lang w:bidi="fa-IR"/>
              </w:rPr>
              <w:drawing>
                <wp:inline distT="0" distB="0" distL="0" distR="0" wp14:anchorId="72C14FEB" wp14:editId="7D23E879">
                  <wp:extent cx="847725" cy="438150"/>
                  <wp:effectExtent l="0" t="0" r="9525" b="0"/>
                  <wp:docPr id="4" name="Picture 4" descr="امضا باران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مضا باران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2" r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تأیید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غلامرضا مباشری (مدیر بیمارستان)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 w:rsidRPr="00DB5FE2">
              <w:rPr>
                <w:noProof/>
                <w:sz w:val="20"/>
                <w:szCs w:val="20"/>
                <w:lang w:bidi="fa-IR"/>
              </w:rPr>
              <w:drawing>
                <wp:inline distT="0" distB="0" distL="0" distR="0" wp14:anchorId="659A5EC5" wp14:editId="6E328C4C">
                  <wp:extent cx="888521" cy="430028"/>
                  <wp:effectExtent l="0" t="0" r="0" b="0"/>
                  <wp:docPr id="5" name="Picture 5" descr="D:\کمیته سال 98\امضاکوچک\مباشر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کمیته سال 98\امضاکوچک\مباشر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983" cy="43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تصویب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2A1375" w:rsidRDefault="002A1375" w:rsidP="007C604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 غلامرضا امرايي (رئیس بیمارستان )</w:t>
            </w:r>
          </w:p>
        </w:tc>
        <w:tc>
          <w:tcPr>
            <w:tcW w:w="3192" w:type="dxa"/>
            <w:shd w:val="clear" w:color="auto" w:fill="auto"/>
          </w:tcPr>
          <w:p w:rsidR="002A1375" w:rsidRDefault="002A1375" w:rsidP="007C6042">
            <w:pPr>
              <w:tabs>
                <w:tab w:val="left" w:pos="516"/>
              </w:tabs>
              <w:jc w:val="center"/>
              <w:rPr>
                <w:sz w:val="20"/>
                <w:szCs w:val="20"/>
              </w:rPr>
            </w:pPr>
            <w:r w:rsidRPr="001F668F">
              <w:rPr>
                <w:rFonts w:ascii="B Nazanin" w:hAnsi="B Nazanin" w:cs="B Nazanin"/>
                <w:noProof/>
                <w:rtl/>
                <w:lang w:bidi="fa-IR"/>
              </w:rPr>
              <w:drawing>
                <wp:inline distT="0" distB="0" distL="0" distR="0" wp14:anchorId="243D2C8F" wp14:editId="59E3219F">
                  <wp:extent cx="754308" cy="319177"/>
                  <wp:effectExtent l="0" t="0" r="0" b="0"/>
                  <wp:docPr id="6" name="Picture 6" descr="C:\Users\user\Desktop\امضا پزشکان\دکتر امرای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امضا پزشکان\دکتر امرای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47" cy="32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01C" w:rsidRDefault="00F1401C" w:rsidP="006D3F03">
      <w:pPr>
        <w:spacing w:line="276" w:lineRule="auto"/>
        <w:rPr>
          <w:rFonts w:asciiTheme="minorHAnsi" w:eastAsiaTheme="minorHAnsi" w:hAnsiTheme="minorHAnsi" w:cs="B Nazanin"/>
          <w:rtl/>
          <w:lang w:bidi="fa-IR"/>
        </w:rPr>
      </w:pPr>
    </w:p>
    <w:p w:rsidR="00F1401C" w:rsidRPr="007E1E91" w:rsidRDefault="00F1401C" w:rsidP="006D3F03">
      <w:pPr>
        <w:spacing w:line="276" w:lineRule="auto"/>
        <w:rPr>
          <w:rFonts w:asciiTheme="minorHAnsi" w:eastAsiaTheme="minorHAnsi" w:hAnsiTheme="minorHAnsi" w:cs="B Nazanin"/>
          <w:sz w:val="18"/>
          <w:szCs w:val="18"/>
          <w:lang w:bidi="fa-IR"/>
        </w:rPr>
      </w:pPr>
    </w:p>
    <w:sectPr w:rsidR="00F1401C" w:rsidRPr="007E1E91" w:rsidSect="003274A2">
      <w:headerReference w:type="default" r:id="rId12"/>
      <w:footerReference w:type="default" r:id="rId13"/>
      <w:pgSz w:w="12240" w:h="15840"/>
      <w:pgMar w:top="993" w:right="1440" w:bottom="1440" w:left="1440" w:header="720" w:footer="720" w:gutter="0"/>
      <w:pgBorders w:offsetFrom="page">
        <w:top w:val="thinThickThinMediumGap" w:sz="24" w:space="24" w:color="4BACC6"/>
        <w:left w:val="thinThickThinMediumGap" w:sz="24" w:space="24" w:color="4BACC6"/>
        <w:bottom w:val="thinThickThinMediumGap" w:sz="24" w:space="24" w:color="4BACC6"/>
        <w:right w:val="thinThickThinMediumGap" w:sz="24" w:space="24" w:color="4BACC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A2" w:rsidRDefault="006173A2" w:rsidP="001156FC">
      <w:r>
        <w:separator/>
      </w:r>
    </w:p>
  </w:endnote>
  <w:endnote w:type="continuationSeparator" w:id="0">
    <w:p w:rsidR="006173A2" w:rsidRDefault="006173A2" w:rsidP="0011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94399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6FC" w:rsidRDefault="00115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15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156FC" w:rsidRDefault="00115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A2" w:rsidRDefault="006173A2" w:rsidP="001156FC">
      <w:r>
        <w:separator/>
      </w:r>
    </w:p>
  </w:footnote>
  <w:footnote w:type="continuationSeparator" w:id="0">
    <w:p w:rsidR="006173A2" w:rsidRDefault="006173A2" w:rsidP="0011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FC" w:rsidRDefault="001156FC">
    <w:pPr>
      <w:pStyle w:val="Header"/>
    </w:pPr>
    <w:r>
      <w:rPr>
        <w:rFonts w:cs="B Titr"/>
        <w:b/>
        <w:bCs/>
        <w:noProof/>
        <w:rtl/>
        <w:lang w:bidi="fa-IR"/>
      </w:rPr>
      <w:drawing>
        <wp:anchor distT="0" distB="0" distL="114300" distR="114300" simplePos="0" relativeHeight="251658240" behindDoc="1" locked="0" layoutInCell="1" allowOverlap="1" wp14:anchorId="6201CB06" wp14:editId="79D6963E">
          <wp:simplePos x="0" y="0"/>
          <wp:positionH relativeFrom="column">
            <wp:posOffset>5767597</wp:posOffset>
          </wp:positionH>
          <wp:positionV relativeFrom="paragraph">
            <wp:posOffset>8818</wp:posOffset>
          </wp:positionV>
          <wp:extent cx="615950" cy="517525"/>
          <wp:effectExtent l="0" t="0" r="0" b="0"/>
          <wp:wrapTight wrapText="bothSides">
            <wp:wrapPolygon edited="0">
              <wp:start x="0" y="0"/>
              <wp:lineTo x="0" y="20672"/>
              <wp:lineTo x="20709" y="20672"/>
              <wp:lineTo x="2070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CC5"/>
    <w:multiLevelType w:val="hybridMultilevel"/>
    <w:tmpl w:val="F6D62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108F2"/>
    <w:multiLevelType w:val="hybridMultilevel"/>
    <w:tmpl w:val="F77CE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43EE0"/>
    <w:multiLevelType w:val="hybridMultilevel"/>
    <w:tmpl w:val="0D6680C0"/>
    <w:lvl w:ilvl="0" w:tplc="9F76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D5F83"/>
    <w:multiLevelType w:val="hybridMultilevel"/>
    <w:tmpl w:val="86725354"/>
    <w:lvl w:ilvl="0" w:tplc="7B588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30F6E"/>
    <w:multiLevelType w:val="hybridMultilevel"/>
    <w:tmpl w:val="60A40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238AB"/>
    <w:multiLevelType w:val="hybridMultilevel"/>
    <w:tmpl w:val="99EEBE66"/>
    <w:lvl w:ilvl="0" w:tplc="F7807D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D72C9"/>
    <w:multiLevelType w:val="hybridMultilevel"/>
    <w:tmpl w:val="37A2A174"/>
    <w:lvl w:ilvl="0" w:tplc="5002E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A1A09"/>
    <w:multiLevelType w:val="hybridMultilevel"/>
    <w:tmpl w:val="373A0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724B4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E43D5"/>
    <w:multiLevelType w:val="hybridMultilevel"/>
    <w:tmpl w:val="C452021A"/>
    <w:lvl w:ilvl="0" w:tplc="9B50BEC2">
      <w:start w:val="1"/>
      <w:numFmt w:val="decimal"/>
      <w:lvlText w:val="%1-"/>
      <w:lvlJc w:val="left"/>
      <w:pPr>
        <w:ind w:left="720" w:hanging="360"/>
      </w:pPr>
      <w:rPr>
        <w:rFonts w:ascii="IranNastaliq" w:hAnsi="IranNastaliq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FAE"/>
    <w:rsid w:val="00023754"/>
    <w:rsid w:val="000309ED"/>
    <w:rsid w:val="0003643F"/>
    <w:rsid w:val="0007090D"/>
    <w:rsid w:val="00070F9A"/>
    <w:rsid w:val="0008140D"/>
    <w:rsid w:val="0008249C"/>
    <w:rsid w:val="00084596"/>
    <w:rsid w:val="000B7572"/>
    <w:rsid w:val="000E530F"/>
    <w:rsid w:val="000F0A40"/>
    <w:rsid w:val="00114D4B"/>
    <w:rsid w:val="001156FC"/>
    <w:rsid w:val="00116EDF"/>
    <w:rsid w:val="001178FD"/>
    <w:rsid w:val="00131CDF"/>
    <w:rsid w:val="00143A1F"/>
    <w:rsid w:val="001659B9"/>
    <w:rsid w:val="00166666"/>
    <w:rsid w:val="00167DD7"/>
    <w:rsid w:val="00191064"/>
    <w:rsid w:val="0019135F"/>
    <w:rsid w:val="00194CA4"/>
    <w:rsid w:val="001D069D"/>
    <w:rsid w:val="001D2D6C"/>
    <w:rsid w:val="001F446F"/>
    <w:rsid w:val="001F653C"/>
    <w:rsid w:val="001F7A4C"/>
    <w:rsid w:val="00215153"/>
    <w:rsid w:val="002207FD"/>
    <w:rsid w:val="00240585"/>
    <w:rsid w:val="00251235"/>
    <w:rsid w:val="00267977"/>
    <w:rsid w:val="00272697"/>
    <w:rsid w:val="00274D1F"/>
    <w:rsid w:val="00275014"/>
    <w:rsid w:val="00283096"/>
    <w:rsid w:val="002A1375"/>
    <w:rsid w:val="002A3187"/>
    <w:rsid w:val="002A65E8"/>
    <w:rsid w:val="002B044D"/>
    <w:rsid w:val="002B3FD7"/>
    <w:rsid w:val="002C689A"/>
    <w:rsid w:val="002D0A36"/>
    <w:rsid w:val="002D7C08"/>
    <w:rsid w:val="002F09EA"/>
    <w:rsid w:val="003031F3"/>
    <w:rsid w:val="00306BBE"/>
    <w:rsid w:val="00311D11"/>
    <w:rsid w:val="003256D7"/>
    <w:rsid w:val="003274A2"/>
    <w:rsid w:val="00376123"/>
    <w:rsid w:val="003859F9"/>
    <w:rsid w:val="003A3844"/>
    <w:rsid w:val="003A64E4"/>
    <w:rsid w:val="003B33A4"/>
    <w:rsid w:val="003E13E7"/>
    <w:rsid w:val="003F057E"/>
    <w:rsid w:val="00404AE4"/>
    <w:rsid w:val="00407B2B"/>
    <w:rsid w:val="004164CD"/>
    <w:rsid w:val="004179E1"/>
    <w:rsid w:val="00430B12"/>
    <w:rsid w:val="00432DAF"/>
    <w:rsid w:val="00441C08"/>
    <w:rsid w:val="00443AF5"/>
    <w:rsid w:val="0045065C"/>
    <w:rsid w:val="0047527F"/>
    <w:rsid w:val="00490C65"/>
    <w:rsid w:val="00495EE2"/>
    <w:rsid w:val="00497634"/>
    <w:rsid w:val="004B6527"/>
    <w:rsid w:val="004C45E5"/>
    <w:rsid w:val="004C66C9"/>
    <w:rsid w:val="004D32E4"/>
    <w:rsid w:val="004D5C85"/>
    <w:rsid w:val="004F4BD3"/>
    <w:rsid w:val="004F70CC"/>
    <w:rsid w:val="00500298"/>
    <w:rsid w:val="00502D15"/>
    <w:rsid w:val="0050481D"/>
    <w:rsid w:val="0051017C"/>
    <w:rsid w:val="00511A15"/>
    <w:rsid w:val="00515B24"/>
    <w:rsid w:val="00517DB8"/>
    <w:rsid w:val="00526550"/>
    <w:rsid w:val="005317CA"/>
    <w:rsid w:val="005353BA"/>
    <w:rsid w:val="00536577"/>
    <w:rsid w:val="00572EA8"/>
    <w:rsid w:val="00574357"/>
    <w:rsid w:val="00582448"/>
    <w:rsid w:val="00583FC6"/>
    <w:rsid w:val="0058513B"/>
    <w:rsid w:val="005A151B"/>
    <w:rsid w:val="005A1848"/>
    <w:rsid w:val="005B3A62"/>
    <w:rsid w:val="005C6B1A"/>
    <w:rsid w:val="005D201F"/>
    <w:rsid w:val="005E71FD"/>
    <w:rsid w:val="005F478B"/>
    <w:rsid w:val="005F65A0"/>
    <w:rsid w:val="006053BB"/>
    <w:rsid w:val="006173A2"/>
    <w:rsid w:val="00660F5C"/>
    <w:rsid w:val="0067692C"/>
    <w:rsid w:val="00676F9E"/>
    <w:rsid w:val="00687FCF"/>
    <w:rsid w:val="006C2CE9"/>
    <w:rsid w:val="006D3F03"/>
    <w:rsid w:val="006D51F7"/>
    <w:rsid w:val="006F4197"/>
    <w:rsid w:val="00700E9F"/>
    <w:rsid w:val="007207B9"/>
    <w:rsid w:val="00730ED7"/>
    <w:rsid w:val="00740416"/>
    <w:rsid w:val="00771317"/>
    <w:rsid w:val="00777104"/>
    <w:rsid w:val="007854F7"/>
    <w:rsid w:val="00794299"/>
    <w:rsid w:val="007C14D4"/>
    <w:rsid w:val="007D45A8"/>
    <w:rsid w:val="007D49DB"/>
    <w:rsid w:val="007D615C"/>
    <w:rsid w:val="007E1E91"/>
    <w:rsid w:val="008121E0"/>
    <w:rsid w:val="008175DA"/>
    <w:rsid w:val="00827FAF"/>
    <w:rsid w:val="00840E6C"/>
    <w:rsid w:val="00846473"/>
    <w:rsid w:val="0087265D"/>
    <w:rsid w:val="008A2620"/>
    <w:rsid w:val="008D28A8"/>
    <w:rsid w:val="008D2B44"/>
    <w:rsid w:val="008D61A4"/>
    <w:rsid w:val="008E3AAC"/>
    <w:rsid w:val="008E3B26"/>
    <w:rsid w:val="008E618F"/>
    <w:rsid w:val="0091184F"/>
    <w:rsid w:val="0091392C"/>
    <w:rsid w:val="009240D1"/>
    <w:rsid w:val="009250E1"/>
    <w:rsid w:val="009312B6"/>
    <w:rsid w:val="00936220"/>
    <w:rsid w:val="009412D3"/>
    <w:rsid w:val="00977356"/>
    <w:rsid w:val="0098689A"/>
    <w:rsid w:val="00992C1A"/>
    <w:rsid w:val="00994FEA"/>
    <w:rsid w:val="00997C90"/>
    <w:rsid w:val="009A2DF9"/>
    <w:rsid w:val="009C18F0"/>
    <w:rsid w:val="009D58D6"/>
    <w:rsid w:val="009E15D3"/>
    <w:rsid w:val="009E39A6"/>
    <w:rsid w:val="009F39F2"/>
    <w:rsid w:val="00A026FC"/>
    <w:rsid w:val="00A2070A"/>
    <w:rsid w:val="00A2273B"/>
    <w:rsid w:val="00A2486D"/>
    <w:rsid w:val="00A2789F"/>
    <w:rsid w:val="00A47DDD"/>
    <w:rsid w:val="00A5688B"/>
    <w:rsid w:val="00A63640"/>
    <w:rsid w:val="00A64C86"/>
    <w:rsid w:val="00A659EA"/>
    <w:rsid w:val="00A80DAE"/>
    <w:rsid w:val="00A97AD7"/>
    <w:rsid w:val="00AA003A"/>
    <w:rsid w:val="00AC3584"/>
    <w:rsid w:val="00AC38F3"/>
    <w:rsid w:val="00AC5611"/>
    <w:rsid w:val="00AD492B"/>
    <w:rsid w:val="00AD49E3"/>
    <w:rsid w:val="00AE1284"/>
    <w:rsid w:val="00AE5FE8"/>
    <w:rsid w:val="00AF141F"/>
    <w:rsid w:val="00B009FA"/>
    <w:rsid w:val="00B04DA4"/>
    <w:rsid w:val="00B573A4"/>
    <w:rsid w:val="00B601C8"/>
    <w:rsid w:val="00B70D83"/>
    <w:rsid w:val="00B91CD7"/>
    <w:rsid w:val="00BA229B"/>
    <w:rsid w:val="00BB4745"/>
    <w:rsid w:val="00BB6558"/>
    <w:rsid w:val="00BE49F2"/>
    <w:rsid w:val="00C00E8A"/>
    <w:rsid w:val="00C055B9"/>
    <w:rsid w:val="00C23341"/>
    <w:rsid w:val="00C409A5"/>
    <w:rsid w:val="00C44EAF"/>
    <w:rsid w:val="00C44FAE"/>
    <w:rsid w:val="00C455A3"/>
    <w:rsid w:val="00C630D2"/>
    <w:rsid w:val="00C66E52"/>
    <w:rsid w:val="00C71C52"/>
    <w:rsid w:val="00C81CA2"/>
    <w:rsid w:val="00C857A5"/>
    <w:rsid w:val="00C97BA1"/>
    <w:rsid w:val="00CA681E"/>
    <w:rsid w:val="00CB2534"/>
    <w:rsid w:val="00CC5347"/>
    <w:rsid w:val="00CC6DBD"/>
    <w:rsid w:val="00CD48FF"/>
    <w:rsid w:val="00CF5411"/>
    <w:rsid w:val="00D02B69"/>
    <w:rsid w:val="00D1446B"/>
    <w:rsid w:val="00D17CA1"/>
    <w:rsid w:val="00D217CC"/>
    <w:rsid w:val="00D4009E"/>
    <w:rsid w:val="00D53288"/>
    <w:rsid w:val="00DA0718"/>
    <w:rsid w:val="00DB13CA"/>
    <w:rsid w:val="00DC3968"/>
    <w:rsid w:val="00DD144B"/>
    <w:rsid w:val="00DD146F"/>
    <w:rsid w:val="00DF271B"/>
    <w:rsid w:val="00E06B0C"/>
    <w:rsid w:val="00E206F8"/>
    <w:rsid w:val="00E34E86"/>
    <w:rsid w:val="00E3662E"/>
    <w:rsid w:val="00E575A4"/>
    <w:rsid w:val="00E60072"/>
    <w:rsid w:val="00EA0C35"/>
    <w:rsid w:val="00EA5A7D"/>
    <w:rsid w:val="00ED5E6F"/>
    <w:rsid w:val="00EE04BC"/>
    <w:rsid w:val="00EE6457"/>
    <w:rsid w:val="00F11522"/>
    <w:rsid w:val="00F1401C"/>
    <w:rsid w:val="00F16406"/>
    <w:rsid w:val="00F1683F"/>
    <w:rsid w:val="00F17C30"/>
    <w:rsid w:val="00F454CF"/>
    <w:rsid w:val="00F46A30"/>
    <w:rsid w:val="00F47756"/>
    <w:rsid w:val="00F70247"/>
    <w:rsid w:val="00F74114"/>
    <w:rsid w:val="00F81610"/>
    <w:rsid w:val="00F94079"/>
    <w:rsid w:val="00F9586C"/>
    <w:rsid w:val="00F96FF5"/>
    <w:rsid w:val="00FA6F5D"/>
    <w:rsid w:val="00FB792C"/>
    <w:rsid w:val="00FC226A"/>
    <w:rsid w:val="00FC44B7"/>
    <w:rsid w:val="00FF5455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85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685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2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03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F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F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behbud</cp:lastModifiedBy>
  <cp:revision>154</cp:revision>
  <dcterms:created xsi:type="dcterms:W3CDTF">2019-12-21T17:14:00Z</dcterms:created>
  <dcterms:modified xsi:type="dcterms:W3CDTF">2025-06-07T06:58:00Z</dcterms:modified>
</cp:coreProperties>
</file>